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
          <w:szCs w:val="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778625" cy="4465955"/>
                <wp:effectExtent b="0" l="0" r="0" t="0"/>
                <wp:docPr descr="Logotipo Universidad Interamericana Facultado de Derecho" id="56" name=""/>
                <a:graphic>
                  <a:graphicData uri="http://schemas.microsoft.com/office/word/2010/wordprocessingGroup">
                    <wpg:wgp>
                      <wpg:cNvGrpSpPr/>
                      <wpg:grpSpPr>
                        <a:xfrm>
                          <a:off x="1956675" y="1547000"/>
                          <a:ext cx="6778625" cy="4465955"/>
                          <a:chOff x="1956675" y="1547000"/>
                          <a:chExt cx="6778650" cy="4465350"/>
                        </a:xfrm>
                      </wpg:grpSpPr>
                      <wpg:grpSp>
                        <wpg:cNvGrpSpPr/>
                        <wpg:grpSpPr>
                          <a:xfrm>
                            <a:off x="1956688" y="1547023"/>
                            <a:ext cx="6778625" cy="4465955"/>
                            <a:chOff x="0" y="0"/>
                            <a:chExt cx="10675" cy="7033"/>
                          </a:xfrm>
                        </wpg:grpSpPr>
                        <wps:wsp>
                          <wps:cNvSpPr/>
                          <wps:cNvPr id="3" name="Shape 3"/>
                          <wps:spPr>
                            <a:xfrm>
                              <a:off x="0" y="0"/>
                              <a:ext cx="10675" cy="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1"/>
                              <a:ext cx="1672" cy="6999"/>
                            </a:xfrm>
                            <a:prstGeom prst="rect">
                              <a:avLst/>
                            </a:prstGeom>
                            <a:solidFill>
                              <a:srgbClr val="8BD2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 y="38"/>
                              <a:ext cx="1601" cy="6995"/>
                            </a:xfrm>
                            <a:custGeom>
                              <a:rect b="b" l="l" r="r" t="t"/>
                              <a:pathLst>
                                <a:path extrusionOk="0" h="6995" w="1601">
                                  <a:moveTo>
                                    <a:pt x="1417" y="0"/>
                                  </a:moveTo>
                                  <a:lnTo>
                                    <a:pt x="1417" y="0"/>
                                  </a:lnTo>
                                  <a:lnTo>
                                    <a:pt x="1373" y="69"/>
                                  </a:lnTo>
                                  <a:lnTo>
                                    <a:pt x="1330" y="137"/>
                                  </a:lnTo>
                                  <a:lnTo>
                                    <a:pt x="1287" y="206"/>
                                  </a:lnTo>
                                  <a:lnTo>
                                    <a:pt x="1245" y="275"/>
                                  </a:lnTo>
                                  <a:lnTo>
                                    <a:pt x="1204" y="345"/>
                                  </a:lnTo>
                                  <a:lnTo>
                                    <a:pt x="1163" y="414"/>
                                  </a:lnTo>
                                  <a:lnTo>
                                    <a:pt x="1123" y="484"/>
                                  </a:lnTo>
                                  <a:lnTo>
                                    <a:pt x="1084" y="554"/>
                                  </a:lnTo>
                                  <a:lnTo>
                                    <a:pt x="1046" y="624"/>
                                  </a:lnTo>
                                  <a:lnTo>
                                    <a:pt x="1008" y="695"/>
                                  </a:lnTo>
                                  <a:lnTo>
                                    <a:pt x="970" y="765"/>
                                  </a:lnTo>
                                  <a:lnTo>
                                    <a:pt x="934" y="836"/>
                                  </a:lnTo>
                                  <a:lnTo>
                                    <a:pt x="898" y="907"/>
                                  </a:lnTo>
                                  <a:lnTo>
                                    <a:pt x="863" y="979"/>
                                  </a:lnTo>
                                  <a:lnTo>
                                    <a:pt x="828" y="1050"/>
                                  </a:lnTo>
                                  <a:lnTo>
                                    <a:pt x="795" y="1122"/>
                                  </a:lnTo>
                                  <a:lnTo>
                                    <a:pt x="762" y="1194"/>
                                  </a:lnTo>
                                  <a:lnTo>
                                    <a:pt x="729" y="1266"/>
                                  </a:lnTo>
                                  <a:lnTo>
                                    <a:pt x="697" y="1338"/>
                                  </a:lnTo>
                                  <a:lnTo>
                                    <a:pt x="666" y="1411"/>
                                  </a:lnTo>
                                  <a:lnTo>
                                    <a:pt x="636" y="1484"/>
                                  </a:lnTo>
                                  <a:lnTo>
                                    <a:pt x="606" y="1557"/>
                                  </a:lnTo>
                                  <a:lnTo>
                                    <a:pt x="577" y="1630"/>
                                  </a:lnTo>
                                  <a:lnTo>
                                    <a:pt x="549" y="1703"/>
                                  </a:lnTo>
                                  <a:lnTo>
                                    <a:pt x="522" y="1776"/>
                                  </a:lnTo>
                                  <a:lnTo>
                                    <a:pt x="495" y="1850"/>
                                  </a:lnTo>
                                  <a:lnTo>
                                    <a:pt x="469" y="1924"/>
                                  </a:lnTo>
                                  <a:lnTo>
                                    <a:pt x="443" y="1997"/>
                                  </a:lnTo>
                                  <a:lnTo>
                                    <a:pt x="418" y="2072"/>
                                  </a:lnTo>
                                  <a:lnTo>
                                    <a:pt x="394" y="2146"/>
                                  </a:lnTo>
                                  <a:lnTo>
                                    <a:pt x="371" y="2220"/>
                                  </a:lnTo>
                                  <a:lnTo>
                                    <a:pt x="348" y="2295"/>
                                  </a:lnTo>
                                  <a:lnTo>
                                    <a:pt x="326" y="2369"/>
                                  </a:lnTo>
                                  <a:lnTo>
                                    <a:pt x="305" y="2444"/>
                                  </a:lnTo>
                                  <a:lnTo>
                                    <a:pt x="284" y="2519"/>
                                  </a:lnTo>
                                  <a:lnTo>
                                    <a:pt x="265" y="2594"/>
                                  </a:lnTo>
                                  <a:lnTo>
                                    <a:pt x="245" y="2669"/>
                                  </a:lnTo>
                                  <a:lnTo>
                                    <a:pt x="227" y="2745"/>
                                  </a:lnTo>
                                  <a:lnTo>
                                    <a:pt x="209" y="2820"/>
                                  </a:lnTo>
                                  <a:lnTo>
                                    <a:pt x="192" y="2896"/>
                                  </a:lnTo>
                                  <a:lnTo>
                                    <a:pt x="176" y="2971"/>
                                  </a:lnTo>
                                  <a:lnTo>
                                    <a:pt x="160" y="3047"/>
                                  </a:lnTo>
                                  <a:lnTo>
                                    <a:pt x="145" y="3123"/>
                                  </a:lnTo>
                                  <a:lnTo>
                                    <a:pt x="131" y="3199"/>
                                  </a:lnTo>
                                  <a:lnTo>
                                    <a:pt x="118" y="3275"/>
                                  </a:lnTo>
                                  <a:lnTo>
                                    <a:pt x="105" y="3352"/>
                                  </a:lnTo>
                                  <a:lnTo>
                                    <a:pt x="93" y="3428"/>
                                  </a:lnTo>
                                  <a:lnTo>
                                    <a:pt x="82" y="3504"/>
                                  </a:lnTo>
                                  <a:lnTo>
                                    <a:pt x="71" y="3581"/>
                                  </a:lnTo>
                                  <a:lnTo>
                                    <a:pt x="61" y="3657"/>
                                  </a:lnTo>
                                  <a:lnTo>
                                    <a:pt x="52" y="3734"/>
                                  </a:lnTo>
                                  <a:lnTo>
                                    <a:pt x="44" y="3811"/>
                                  </a:lnTo>
                                  <a:lnTo>
                                    <a:pt x="36" y="3888"/>
                                  </a:lnTo>
                                  <a:lnTo>
                                    <a:pt x="29" y="3965"/>
                                  </a:lnTo>
                                  <a:lnTo>
                                    <a:pt x="23" y="4042"/>
                                  </a:lnTo>
                                  <a:lnTo>
                                    <a:pt x="18" y="4119"/>
                                  </a:lnTo>
                                  <a:lnTo>
                                    <a:pt x="13" y="4196"/>
                                  </a:lnTo>
                                  <a:lnTo>
                                    <a:pt x="9" y="4273"/>
                                  </a:lnTo>
                                  <a:lnTo>
                                    <a:pt x="5" y="4350"/>
                                  </a:lnTo>
                                  <a:lnTo>
                                    <a:pt x="3" y="4427"/>
                                  </a:lnTo>
                                  <a:lnTo>
                                    <a:pt x="1" y="4505"/>
                                  </a:lnTo>
                                  <a:lnTo>
                                    <a:pt x="0" y="4582"/>
                                  </a:lnTo>
                                  <a:lnTo>
                                    <a:pt x="0" y="4659"/>
                                  </a:lnTo>
                                  <a:lnTo>
                                    <a:pt x="0" y="4738"/>
                                  </a:lnTo>
                                  <a:lnTo>
                                    <a:pt x="1" y="4817"/>
                                  </a:lnTo>
                                  <a:lnTo>
                                    <a:pt x="3" y="4895"/>
                                  </a:lnTo>
                                  <a:lnTo>
                                    <a:pt x="6" y="4974"/>
                                  </a:lnTo>
                                  <a:lnTo>
                                    <a:pt x="9" y="5052"/>
                                  </a:lnTo>
                                  <a:lnTo>
                                    <a:pt x="13" y="5131"/>
                                  </a:lnTo>
                                  <a:lnTo>
                                    <a:pt x="18" y="5209"/>
                                  </a:lnTo>
                                  <a:lnTo>
                                    <a:pt x="24" y="5288"/>
                                  </a:lnTo>
                                  <a:lnTo>
                                    <a:pt x="30" y="5366"/>
                                  </a:lnTo>
                                  <a:lnTo>
                                    <a:pt x="38" y="5444"/>
                                  </a:lnTo>
                                  <a:lnTo>
                                    <a:pt x="46" y="5523"/>
                                  </a:lnTo>
                                  <a:lnTo>
                                    <a:pt x="54" y="5601"/>
                                  </a:lnTo>
                                  <a:lnTo>
                                    <a:pt x="64" y="5679"/>
                                  </a:lnTo>
                                  <a:lnTo>
                                    <a:pt x="74" y="5757"/>
                                  </a:lnTo>
                                  <a:lnTo>
                                    <a:pt x="85" y="5835"/>
                                  </a:lnTo>
                                  <a:lnTo>
                                    <a:pt x="97" y="5913"/>
                                  </a:lnTo>
                                  <a:lnTo>
                                    <a:pt x="109" y="5991"/>
                                  </a:lnTo>
                                  <a:lnTo>
                                    <a:pt x="122" y="6069"/>
                                  </a:lnTo>
                                  <a:lnTo>
                                    <a:pt x="136" y="6146"/>
                                  </a:lnTo>
                                  <a:lnTo>
                                    <a:pt x="151" y="6224"/>
                                  </a:lnTo>
                                  <a:lnTo>
                                    <a:pt x="167" y="6301"/>
                                  </a:lnTo>
                                  <a:lnTo>
                                    <a:pt x="183" y="6379"/>
                                  </a:lnTo>
                                  <a:lnTo>
                                    <a:pt x="200" y="6456"/>
                                  </a:lnTo>
                                  <a:lnTo>
                                    <a:pt x="218" y="6533"/>
                                  </a:lnTo>
                                  <a:lnTo>
                                    <a:pt x="236" y="6610"/>
                                  </a:lnTo>
                                  <a:lnTo>
                                    <a:pt x="255" y="6687"/>
                                  </a:lnTo>
                                  <a:lnTo>
                                    <a:pt x="275" y="6764"/>
                                  </a:lnTo>
                                  <a:lnTo>
                                    <a:pt x="296" y="6841"/>
                                  </a:lnTo>
                                  <a:lnTo>
                                    <a:pt x="317" y="6917"/>
                                  </a:lnTo>
                                  <a:lnTo>
                                    <a:pt x="339" y="6994"/>
                                  </a:lnTo>
                                  <a:lnTo>
                                    <a:pt x="1600" y="6994"/>
                                  </a:lnTo>
                                  <a:lnTo>
                                    <a:pt x="1600" y="0"/>
                                  </a:lnTo>
                                  <a:lnTo>
                                    <a:pt x="1417" y="0"/>
                                  </a:lnTo>
                                  <a:close/>
                                </a:path>
                              </a:pathLst>
                            </a:custGeom>
                            <a:solidFill>
                              <a:srgbClr val="FFD31D"/>
                            </a:solidFill>
                            <a:ln>
                              <a:noFill/>
                            </a:ln>
                          </wps:spPr>
                          <wps:bodyPr anchorCtr="0" anchor="ctr" bIns="91425" lIns="91425" spcFirstLastPara="1" rIns="91425" wrap="square" tIns="91425">
                            <a:noAutofit/>
                          </wps:bodyPr>
                        </wps:wsp>
                        <pic:pic>
                          <pic:nvPicPr>
                            <pic:cNvPr id="6" name="Shape 6"/>
                            <pic:cNvPicPr preferRelativeResize="0"/>
                          </pic:nvPicPr>
                          <pic:blipFill rotWithShape="1">
                            <a:blip r:embed="rId7">
                              <a:alphaModFix/>
                            </a:blip>
                            <a:srcRect b="0" l="0" r="0" t="0"/>
                            <a:stretch/>
                          </pic:blipFill>
                          <pic:spPr>
                            <a:xfrm>
                              <a:off x="1710" y="0"/>
                              <a:ext cx="8965" cy="7020"/>
                            </a:xfrm>
                            <a:prstGeom prst="rect">
                              <a:avLst/>
                            </a:prstGeom>
                            <a:noFill/>
                            <a:ln>
                              <a:noFill/>
                            </a:ln>
                          </pic:spPr>
                        </pic:pic>
                        <pic:pic>
                          <pic:nvPicPr>
                            <pic:cNvPr id="7" name="Shape 7"/>
                            <pic:cNvPicPr preferRelativeResize="0"/>
                          </pic:nvPicPr>
                          <pic:blipFill rotWithShape="1">
                            <a:blip r:embed="rId8">
                              <a:alphaModFix/>
                            </a:blip>
                            <a:srcRect b="0" l="0" r="0" t="0"/>
                            <a:stretch/>
                          </pic:blipFill>
                          <pic:spPr>
                            <a:xfrm>
                              <a:off x="344" y="3330"/>
                              <a:ext cx="1184" cy="990"/>
                            </a:xfrm>
                            <a:prstGeom prst="rect">
                              <a:avLst/>
                            </a:prstGeom>
                            <a:noFill/>
                            <a:ln>
                              <a:noFill/>
                            </a:ln>
                          </pic:spPr>
                        </pic:pic>
                        <wps:wsp>
                          <wps:cNvSpPr/>
                          <wps:cNvPr id="8" name="Shape 8"/>
                          <wps:spPr>
                            <a:xfrm>
                              <a:off x="2931" y="621"/>
                              <a:ext cx="5660" cy="947"/>
                            </a:xfrm>
                            <a:prstGeom prst="rect">
                              <a:avLst/>
                            </a:prstGeom>
                            <a:noFill/>
                            <a:ln>
                              <a:noFill/>
                            </a:ln>
                          </wps:spPr>
                          <wps:txbx>
                            <w:txbxContent>
                              <w:p w:rsidR="00000000" w:rsidDel="00000000" w:rsidP="00000000" w:rsidRDefault="00000000" w:rsidRPr="00000000">
                                <w:pPr>
                                  <w:spacing w:after="0" w:before="0" w:line="240"/>
                                  <w:ind w:left="1451.9999694824219" w:right="-13.999999761581421" w:firstLine="1451.9999694824219"/>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FACULTAD DE DERECHO</w:t>
                                </w:r>
                              </w:p>
                              <w:p w:rsidR="00000000" w:rsidDel="00000000" w:rsidP="00000000" w:rsidRDefault="00000000" w:rsidRPr="00000000">
                                <w:pPr>
                                  <w:spacing w:after="0" w:before="0" w:line="240"/>
                                  <w:ind w:left="1209.000015258789" w:right="-13.999999761581421" w:firstLine="-1.0000000149011612"/>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UNIVERSIDAD INTERAMERICANA DE PUERTO RICO OFICINA DE REGISTRADURIA</w:t>
                                </w:r>
                              </w:p>
                            </w:txbxContent>
                          </wps:txbx>
                          <wps:bodyPr anchorCtr="0" anchor="t" bIns="0" lIns="0" spcFirstLastPara="1" rIns="0" wrap="square" tIns="0">
                            <a:noAutofit/>
                          </wps:bodyPr>
                        </wps:wsp>
                        <wps:wsp>
                          <wps:cNvSpPr/>
                          <wps:cNvPr id="9" name="Shape 9"/>
                          <wps:spPr>
                            <a:xfrm>
                              <a:off x="3281" y="2855"/>
                              <a:ext cx="6147" cy="770"/>
                            </a:xfrm>
                            <a:prstGeom prst="rect">
                              <a:avLst/>
                            </a:prstGeom>
                            <a:noFill/>
                            <a:ln>
                              <a:noFill/>
                            </a:ln>
                          </wps:spPr>
                          <wps:txbx>
                            <w:txbxContent>
                              <w:p w:rsidR="00000000" w:rsidDel="00000000" w:rsidP="00000000" w:rsidRDefault="00000000" w:rsidRPr="00000000">
                                <w:pPr>
                                  <w:spacing w:after="0" w:before="0" w:line="240"/>
                                  <w:ind w:left="0" w:right="-13.999999761581421"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SOLICITUD DE READMISIÓN</w:t>
                                </w:r>
                              </w:p>
                            </w:txbxContent>
                          </wps:txbx>
                          <wps:bodyPr anchorCtr="0" anchor="t" bIns="0" lIns="0" spcFirstLastPara="1" rIns="0" wrap="square" tIns="0">
                            <a:noAutofit/>
                          </wps:bodyPr>
                        </wps:wsp>
                      </wpg:grpSp>
                    </wpg:wgp>
                  </a:graphicData>
                </a:graphic>
              </wp:inline>
            </w:drawing>
          </mc:Choice>
          <mc:Fallback>
            <w:drawing>
              <wp:inline distB="0" distT="0" distL="0" distR="0">
                <wp:extent cx="6778625" cy="4465955"/>
                <wp:effectExtent b="0" l="0" r="0" t="0"/>
                <wp:docPr descr="Logotipo Universidad Interamericana Facultado de Derecho" id="56" name="image3.png"/>
                <a:graphic>
                  <a:graphicData uri="http://schemas.openxmlformats.org/drawingml/2006/picture">
                    <pic:pic>
                      <pic:nvPicPr>
                        <pic:cNvPr descr="Logotipo Universidad Interamericana Facultado de Derecho" id="0" name="image3.png"/>
                        <pic:cNvPicPr preferRelativeResize="0"/>
                      </pic:nvPicPr>
                      <pic:blipFill>
                        <a:blip r:embed="rId9"/>
                        <a:srcRect/>
                        <a:stretch>
                          <a:fillRect/>
                        </a:stretch>
                      </pic:blipFill>
                      <pic:spPr>
                        <a:xfrm>
                          <a:off x="0" y="0"/>
                          <a:ext cx="6778625" cy="4465955"/>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3006726</wp:posOffset>
            </wp:positionH>
            <wp:positionV relativeFrom="paragraph">
              <wp:posOffset>2858770</wp:posOffset>
            </wp:positionV>
            <wp:extent cx="1448192" cy="1448192"/>
            <wp:effectExtent b="0" l="0" r="0" t="0"/>
            <wp:wrapNone/>
            <wp:docPr descr="Sello Factutad de Derecho" id="57" name="image1.jpg"/>
            <a:graphic>
              <a:graphicData uri="http://schemas.openxmlformats.org/drawingml/2006/picture">
                <pic:pic>
                  <pic:nvPicPr>
                    <pic:cNvPr descr="Sello Factutad de Derecho" id="0" name="image1.jpg"/>
                    <pic:cNvPicPr preferRelativeResize="0"/>
                  </pic:nvPicPr>
                  <pic:blipFill>
                    <a:blip r:embed="rId10"/>
                    <a:srcRect b="0" l="0" r="0" t="0"/>
                    <a:stretch>
                      <a:fillRect/>
                    </a:stretch>
                  </pic:blipFill>
                  <pic:spPr>
                    <a:xfrm>
                      <a:off x="0" y="0"/>
                      <a:ext cx="1448192" cy="1448192"/>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spacing w:before="74" w:lineRule="auto"/>
        <w:ind w:left="198" w:firstLine="0"/>
        <w:rPr>
          <w:b w:val="1"/>
          <w:sz w:val="20"/>
          <w:szCs w:val="20"/>
        </w:rPr>
      </w:pPr>
      <w:r w:rsidDel="00000000" w:rsidR="00000000" w:rsidRPr="00000000">
        <w:rPr>
          <w:b w:val="1"/>
          <w:sz w:val="20"/>
          <w:szCs w:val="20"/>
          <w:rtl w:val="0"/>
        </w:rPr>
        <w:t xml:space="preserve">Requisitos para solicitar: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1"/>
        </w:numPr>
        <w:tabs>
          <w:tab w:val="left" w:leader="none" w:pos="559"/>
        </w:tabs>
        <w:spacing w:before="74" w:lineRule="auto"/>
        <w:ind w:left="558" w:hanging="360"/>
        <w:rPr/>
      </w:pPr>
      <w:r w:rsidDel="00000000" w:rsidR="00000000" w:rsidRPr="00000000">
        <w:rPr>
          <w:rtl w:val="0"/>
        </w:rPr>
        <w:t xml:space="preserve">Completar la solicitud de readmisión.</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59"/>
        </w:tabs>
        <w:spacing w:after="0" w:before="1" w:line="240" w:lineRule="auto"/>
        <w:ind w:left="558" w:right="109"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Enviar las transcripciones de créditos oficiales, si cursó estudios universitarios después de la última vez que estudió en esta Facultad de Derecho.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59"/>
          <w:tab w:val="left" w:leader="none" w:pos="9829"/>
        </w:tabs>
        <w:spacing w:after="0" w:before="0" w:line="240" w:lineRule="auto"/>
        <w:ind w:left="558" w:right="109"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Presentar una carta donde explique las razones por las cuales descontinuó sus estudios y las circunstancias que justifican su readmisión.</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59"/>
        </w:tabs>
        <w:spacing w:after="0" w:before="0" w:line="240" w:lineRule="auto"/>
        <w:ind w:left="558" w:right="115"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Radicar su solicitud de readmisión en la Oficina de Registraduría según las fechas estipulados en el calendario académico vigente.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 w:right="111"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sectPr>
          <w:headerReference r:id="rId11" w:type="default"/>
          <w:footerReference r:id="rId12" w:type="default"/>
          <w:pgSz w:h="15840" w:w="12240" w:orient="portrait"/>
          <w:pgMar w:bottom="280" w:top="760" w:left="620" w:right="680" w:header="720" w:footer="465"/>
          <w:pgNumType w:start="1"/>
        </w:sect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Una de las condiciones que se tomará en consideración al evaluar la solicitud de readmisión, será que el estudiante pueda completar el curso dentro del límite de tiempo fijado de siete años según se establece en el catálogo vigente. También se evaluará la Norma de Progreso Académico Satisfactorio tanto cuantitativa como cualitativa. Aquellas personas a las que le aplique caducidad (personas que lleven siete años o más fuera de la facultad, deberán estar activos en el “Credential Assembly Service” y emitir el “Law School Report”. Este reporte tiene vigencia de cinco años, de  haber  transcurrido más de cinco años, la persona interesada deberá tomar el examen del LSAT y cumplir con la puntuación mínima requerida de 130, deberá suscribirse al servicio de “Credential Assembly”, pagar las cuotas requeridas y enviar transcripciones de la universidad donde obtuvo el grado de bachillerato al “Law School Admission Council”.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0677.0" w:type="dxa"/>
        <w:jc w:val="left"/>
        <w:tblInd w:w="198.0" w:type="dxa"/>
        <w:tblLayout w:type="fixed"/>
        <w:tblLook w:val="0400"/>
      </w:tblPr>
      <w:tblGrid>
        <w:gridCol w:w="1199"/>
        <w:gridCol w:w="413"/>
        <w:gridCol w:w="544"/>
        <w:gridCol w:w="128"/>
        <w:gridCol w:w="74"/>
        <w:gridCol w:w="105"/>
        <w:gridCol w:w="494"/>
        <w:gridCol w:w="211"/>
        <w:gridCol w:w="744"/>
        <w:gridCol w:w="306"/>
        <w:gridCol w:w="87"/>
        <w:gridCol w:w="685"/>
        <w:gridCol w:w="72"/>
        <w:gridCol w:w="251"/>
        <w:gridCol w:w="397"/>
        <w:gridCol w:w="846"/>
        <w:gridCol w:w="134"/>
        <w:gridCol w:w="199"/>
        <w:gridCol w:w="814"/>
        <w:gridCol w:w="1300"/>
        <w:gridCol w:w="1674"/>
        <w:tblGridChange w:id="0">
          <w:tblGrid>
            <w:gridCol w:w="1199"/>
            <w:gridCol w:w="413"/>
            <w:gridCol w:w="544"/>
            <w:gridCol w:w="128"/>
            <w:gridCol w:w="74"/>
            <w:gridCol w:w="105"/>
            <w:gridCol w:w="494"/>
            <w:gridCol w:w="211"/>
            <w:gridCol w:w="744"/>
            <w:gridCol w:w="306"/>
            <w:gridCol w:w="87"/>
            <w:gridCol w:w="685"/>
            <w:gridCol w:w="72"/>
            <w:gridCol w:w="251"/>
            <w:gridCol w:w="397"/>
            <w:gridCol w:w="846"/>
            <w:gridCol w:w="134"/>
            <w:gridCol w:w="199"/>
            <w:gridCol w:w="814"/>
            <w:gridCol w:w="1300"/>
            <w:gridCol w:w="1674"/>
          </w:tblGrid>
        </w:tblGridChange>
      </w:tblGrid>
      <w:tr>
        <w:trPr>
          <w:cantSplit w:val="0"/>
          <w:tblHeader w:val="0"/>
        </w:trPr>
        <w:tc>
          <w:tcPr>
            <w:gridSpan w:val="21"/>
            <w:tcBorders>
              <w:top w:color="005c2f" w:space="0" w:sz="24" w:val="single"/>
              <w:left w:color="005c2f" w:space="0" w:sz="24" w:val="single"/>
              <w:right w:color="005c2f" w:space="0" w:sz="24" w:val="single"/>
            </w:tcBorders>
            <w:shd w:fill="005c2f"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94439" cy="594439"/>
                  <wp:effectExtent b="0" l="0" r="0" t="0"/>
                  <wp:docPr id="58"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94439" cy="594439"/>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center"/>
              <w:rPr>
                <w:rFonts w:ascii="Times New Roman" w:cs="Times New Roman" w:eastAsia="Times New Roman" w:hAnsi="Times New Roman"/>
                <w:b w:val="0"/>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SOLICITUD DE READMISIÓN</w:t>
              <w:br w:type="textWrapping"/>
            </w:r>
            <w:r w:rsidDel="00000000" w:rsidR="00000000" w:rsidRPr="00000000">
              <w:rPr>
                <w:rtl w:val="0"/>
              </w:rPr>
            </w:r>
          </w:p>
        </w:tc>
      </w:tr>
      <w:tr>
        <w:trPr>
          <w:cantSplit w:val="0"/>
          <w:trHeight w:val="490" w:hRule="atLeast"/>
          <w:tblHeader w:val="0"/>
        </w:trPr>
        <w:tc>
          <w:tcPr>
            <w:tcBorders>
              <w:left w:color="005c2f" w:space="0" w:sz="24" w:val="single"/>
            </w:tcBorders>
            <w:shd w:fill="fff1b8" w:val="clear"/>
            <w:vAlign w:val="bottom"/>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w:t>
            </w:r>
            <w:r w:rsidDel="00000000" w:rsidR="00000000" w:rsidRPr="00000000">
              <w:rPr>
                <w:rtl w:val="0"/>
              </w:rPr>
            </w:r>
          </w:p>
        </w:tc>
        <w:tc>
          <w:tcPr>
            <w:gridSpan w:val="16"/>
            <w:tcBorders>
              <w:top w:color="000000" w:space="0" w:sz="0" w:val="nil"/>
              <w:bottom w:color="005c2f" w:space="0" w:sz="6" w:val="single"/>
            </w:tcBorders>
            <w:shd w:fill="fff1b8" w:val="clear"/>
            <w:vAlign w:val="bottom"/>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gridSpan w:val="3"/>
            <w:tcBorders>
              <w:bottom w:color="000000" w:space="0" w:sz="0" w:val="nil"/>
            </w:tcBorders>
            <w:shd w:fill="fff1b8" w:val="clear"/>
            <w:vAlign w:val="bottom"/>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Núm. Identificación</w:t>
            </w:r>
            <w:r w:rsidDel="00000000" w:rsidR="00000000" w:rsidRPr="00000000">
              <w:rPr>
                <w:rtl w:val="0"/>
              </w:rPr>
            </w:r>
          </w:p>
        </w:tc>
        <w:tc>
          <w:tcPr>
            <w:tcBorders>
              <w:top w:color="000000" w:space="0" w:sz="0" w:val="nil"/>
              <w:bottom w:color="005c2f" w:space="0" w:sz="6" w:val="single"/>
              <w:right w:color="005c2f" w:space="0" w:sz="24" w:val="single"/>
            </w:tcBorders>
            <w:shd w:fill="fff1b8" w:val="clear"/>
            <w:vAlign w:val="bottom"/>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400" w:hRule="atLeast"/>
          <w:tblHeader w:val="0"/>
        </w:trPr>
        <w:tc>
          <w:tcPr>
            <w:gridSpan w:val="3"/>
            <w:vMerge w:val="restart"/>
            <w:tcBorders>
              <w:top w:color="000000" w:space="0" w:sz="0" w:val="nil"/>
              <w:left w:color="005c2f" w:space="0" w:sz="24" w:val="single"/>
              <w:bottom w:color="000000" w:space="0" w:sz="0" w:val="nil"/>
            </w:tcBorders>
            <w:shd w:fill="auto"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Dirección Postal:</w:t>
            </w:r>
            <w:r w:rsidDel="00000000" w:rsidR="00000000" w:rsidRPr="00000000">
              <w:rPr>
                <w:rtl w:val="0"/>
              </w:rPr>
            </w:r>
          </w:p>
        </w:tc>
        <w:tc>
          <w:tcPr>
            <w:gridSpan w:val="18"/>
            <w:tcBorders>
              <w:top w:color="000000" w:space="0" w:sz="0" w:val="nil"/>
              <w:bottom w:color="005c2f" w:space="0" w:sz="4" w:val="single"/>
              <w:right w:color="005c2f" w:space="0" w:sz="24" w:val="single"/>
            </w:tcBorders>
            <w:shd w:fill="auto" w:val="clear"/>
            <w:vAlign w:val="bottom"/>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400" w:hRule="atLeast"/>
          <w:tblHeader w:val="0"/>
        </w:trPr>
        <w:tc>
          <w:tcPr>
            <w:gridSpan w:val="3"/>
            <w:vMerge w:val="continue"/>
            <w:tcBorders>
              <w:top w:color="000000" w:space="0" w:sz="0" w:val="nil"/>
              <w:left w:color="005c2f" w:space="0" w:sz="24" w:val="single"/>
              <w:bottom w:color="000000" w:space="0" w:sz="0" w:val="nil"/>
            </w:tcBorders>
            <w:shd w:fill="auto"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8"/>
            <w:tcBorders>
              <w:top w:color="005c2f" w:space="0" w:sz="4" w:val="single"/>
              <w:bottom w:color="005c2f" w:space="0" w:sz="4" w:val="single"/>
              <w:right w:color="005c2f" w:space="0" w:sz="24" w:val="single"/>
            </w:tcBorders>
            <w:shd w:fill="auto" w:val="clear"/>
            <w:vAlign w:val="bottom"/>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400" w:hRule="atLeast"/>
          <w:tblHeader w:val="0"/>
        </w:trPr>
        <w:tc>
          <w:tcPr>
            <w:gridSpan w:val="3"/>
            <w:tcBorders>
              <w:top w:color="000000" w:space="0" w:sz="0" w:val="nil"/>
              <w:left w:color="005c2f" w:space="0" w:sz="24" w:val="single"/>
              <w:right w:color="000000" w:space="0" w:sz="0" w:val="nil"/>
            </w:tcBorders>
            <w:shd w:fill="auto" w:val="clear"/>
            <w:vAlign w:val="bottom"/>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Correo electrónico</w:t>
            </w:r>
            <w:r w:rsidDel="00000000" w:rsidR="00000000" w:rsidRPr="00000000">
              <w:rPr>
                <w:rtl w:val="0"/>
              </w:rPr>
            </w:r>
          </w:p>
        </w:tc>
        <w:tc>
          <w:tcPr>
            <w:gridSpan w:val="18"/>
            <w:tcBorders>
              <w:top w:color="005c2f" w:space="0" w:sz="4" w:val="single"/>
              <w:left w:color="000000" w:space="0" w:sz="0" w:val="nil"/>
              <w:bottom w:color="005c2f" w:space="0" w:sz="4" w:val="single"/>
              <w:right w:color="005c2f" w:space="0" w:sz="24" w:val="single"/>
            </w:tcBorders>
            <w:shd w:fill="auto" w:val="clear"/>
            <w:vAlign w:val="bottom"/>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472" w:hRule="atLeast"/>
          <w:tblHeader w:val="0"/>
        </w:trPr>
        <w:tc>
          <w:tcPr>
            <w:gridSpan w:val="4"/>
            <w:tcBorders>
              <w:left w:color="005c2f" w:space="0" w:sz="24" w:val="single"/>
            </w:tcBorders>
            <w:vAlign w:val="bottom"/>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Teléfono Residencial</w:t>
            </w:r>
          </w:p>
        </w:tc>
        <w:tc>
          <w:tcPr>
            <w:gridSpan w:val="10"/>
            <w:tcBorders>
              <w:top w:color="000000" w:space="0" w:sz="0" w:val="nil"/>
              <w:bottom w:color="005c2f" w:space="0" w:sz="4" w:val="single"/>
            </w:tcBorders>
            <w:vAlign w:val="bottom"/>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2"/>
            <w:vAlign w:val="bottom"/>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Celular:</w:t>
            </w:r>
          </w:p>
        </w:tc>
        <w:tc>
          <w:tcPr>
            <w:gridSpan w:val="5"/>
            <w:tcBorders>
              <w:top w:color="000000" w:space="0" w:sz="0" w:val="nil"/>
              <w:bottom w:color="005c2f" w:space="0" w:sz="4" w:val="single"/>
              <w:right w:color="005c2f" w:space="0" w:sz="24" w:val="single"/>
            </w:tcBorders>
            <w:vAlign w:val="bottom"/>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463" w:hRule="atLeast"/>
          <w:tblHeader w:val="0"/>
        </w:trPr>
        <w:tc>
          <w:tcPr>
            <w:gridSpan w:val="11"/>
            <w:tcBorders>
              <w:left w:color="005c2f" w:space="0" w:sz="24" w:val="single"/>
              <w:bottom w:color="000000" w:space="0" w:sz="0" w:val="nil"/>
            </w:tcBorders>
            <w:vAlign w:val="bottom"/>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Semestre para el que solicita la readmisión:</w:t>
            </w:r>
          </w:p>
        </w:tc>
        <w:tc>
          <w:tcPr>
            <w:gridSpan w:val="10"/>
            <w:tcBorders>
              <w:bottom w:color="000000" w:space="0" w:sz="0" w:val="nil"/>
              <w:right w:color="005c2f" w:space="0" w:sz="24" w:val="single"/>
            </w:tcBorders>
            <w:vAlign w:val="bottom"/>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agosto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verano</w:t>
            </w:r>
            <w:r w:rsidDel="00000000" w:rsidR="00000000" w:rsidRPr="00000000">
              <w:rPr>
                <w:rtl w:val="0"/>
              </w:rPr>
            </w:r>
          </w:p>
        </w:tc>
      </w:tr>
      <w:tr>
        <w:trPr>
          <w:cantSplit w:val="0"/>
          <w:trHeight w:val="347" w:hRule="atLeast"/>
          <w:tblHeader w:val="0"/>
        </w:trPr>
        <w:tc>
          <w:tcPr>
            <w:gridSpan w:val="11"/>
            <w:vMerge w:val="restart"/>
            <w:tcBorders>
              <w:top w:color="000000" w:space="0" w:sz="0" w:val="nil"/>
              <w:left w:color="005c2f" w:space="0" w:sz="24" w:val="single"/>
            </w:tcBorders>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Indique último semestre de estudios:</w:t>
            </w:r>
          </w:p>
        </w:tc>
        <w:tc>
          <w:tcPr>
            <w:gridSpan w:val="10"/>
            <w:tcBorders>
              <w:top w:color="000000" w:space="0" w:sz="0" w:val="nil"/>
              <w:bottom w:color="005c2f" w:space="0" w:sz="4" w:val="single"/>
              <w:right w:color="005c2f" w:space="0" w:sz="24" w:val="single"/>
            </w:tcBorders>
            <w:vAlign w:val="bottom"/>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4" w:hRule="atLeast"/>
          <w:tblHeader w:val="0"/>
        </w:trPr>
        <w:tc>
          <w:tcPr>
            <w:gridSpan w:val="11"/>
            <w:vMerge w:val="continue"/>
            <w:tcBorders>
              <w:top w:color="000000" w:space="0" w:sz="0" w:val="nil"/>
              <w:left w:color="005c2f" w:space="0" w:sz="2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0"/>
            <w:tcBorders>
              <w:top w:color="005c2f" w:space="0" w:sz="4" w:val="single"/>
              <w:right w:color="005c2f" w:space="0" w:sz="24"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año</w:t>
            </w:r>
            <w:r w:rsidDel="00000000" w:rsidR="00000000" w:rsidRPr="00000000">
              <w:rPr>
                <w:rtl w:val="0"/>
              </w:rPr>
            </w:r>
          </w:p>
        </w:tc>
      </w:tr>
      <w:tr>
        <w:trPr>
          <w:cantSplit w:val="0"/>
          <w:trHeight w:val="463" w:hRule="atLeast"/>
          <w:tblHeader w:val="0"/>
        </w:trPr>
        <w:tc>
          <w:tcPr>
            <w:gridSpan w:val="11"/>
            <w:tcBorders>
              <w:top w:color="000000" w:space="0" w:sz="0" w:val="nil"/>
              <w:left w:color="005c2f" w:space="0" w:sz="24" w:val="single"/>
            </w:tcBorders>
            <w:vAlign w:val="bottom"/>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Razón por la que descontinuó sus estudios:</w:t>
            </w:r>
          </w:p>
        </w:tc>
        <w:tc>
          <w:tcPr>
            <w:gridSpan w:val="10"/>
            <w:tcBorders>
              <w:right w:color="005c2f" w:space="0" w:sz="24" w:val="single"/>
            </w:tcBorders>
            <w:vAlign w:val="bottom"/>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Baja voluntaria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Baja por deficiencia académica</w:t>
            </w:r>
            <w:r w:rsidDel="00000000" w:rsidR="00000000" w:rsidRPr="00000000">
              <w:rPr>
                <w:rtl w:val="0"/>
              </w:rPr>
            </w:r>
          </w:p>
        </w:tc>
      </w:tr>
      <w:tr>
        <w:trPr>
          <w:cantSplit w:val="0"/>
          <w:trHeight w:val="428" w:hRule="atLeast"/>
          <w:tblHeader w:val="0"/>
        </w:trPr>
        <w:tc>
          <w:tcPr>
            <w:gridSpan w:val="6"/>
            <w:tcBorders>
              <w:left w:color="005c2f" w:space="0" w:sz="24" w:val="single"/>
            </w:tcBorders>
            <w:vAlign w:val="bottom"/>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Tipo de Readmisión:</w:t>
            </w:r>
          </w:p>
        </w:tc>
        <w:tc>
          <w:tcPr>
            <w:gridSpan w:val="15"/>
            <w:tcBorders>
              <w:right w:color="005c2f" w:space="0" w:sz="24" w:val="single"/>
            </w:tcBorders>
            <w:vAlign w:val="bottom"/>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Especial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463" w:hRule="atLeast"/>
          <w:tblHeader w:val="0"/>
        </w:trPr>
        <w:tc>
          <w:tcPr>
            <w:gridSpan w:val="21"/>
            <w:tcBorders>
              <w:left w:color="005c2f" w:space="0" w:sz="24" w:val="single"/>
              <w:right w:color="005c2f" w:space="0" w:sz="24" w:val="single"/>
            </w:tcBorders>
            <w:vAlign w:val="bottom"/>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marco Especial indique: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Oyente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Mejoramiento Profesional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Autorización de otra Facultad de Derecho</w:t>
            </w:r>
            <w:r w:rsidDel="00000000" w:rsidR="00000000" w:rsidRPr="00000000">
              <w:rPr>
                <w:rtl w:val="0"/>
              </w:rPr>
            </w:r>
          </w:p>
        </w:tc>
      </w:tr>
      <w:tr>
        <w:trPr>
          <w:cantSplit w:val="0"/>
          <w:trHeight w:val="428" w:hRule="atLeast"/>
          <w:tblHeader w:val="0"/>
        </w:trPr>
        <w:tc>
          <w:tcPr>
            <w:gridSpan w:val="10"/>
            <w:tcBorders>
              <w:left w:color="005c2f" w:space="0" w:sz="24" w:val="single"/>
            </w:tcBorders>
            <w:vAlign w:val="bottom"/>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Sección en la que interesa estudiar:</w:t>
            </w:r>
            <w:r w:rsidDel="00000000" w:rsidR="00000000" w:rsidRPr="00000000">
              <w:rPr>
                <w:rtl w:val="0"/>
              </w:rPr>
            </w:r>
          </w:p>
        </w:tc>
        <w:tc>
          <w:tcPr>
            <w:gridSpan w:val="11"/>
            <w:tcBorders>
              <w:right w:color="005c2f" w:space="0" w:sz="24" w:val="single"/>
            </w:tcBorders>
            <w:vAlign w:val="bottom"/>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Diurno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Nocturno</w:t>
            </w:r>
            <w:r w:rsidDel="00000000" w:rsidR="00000000" w:rsidRPr="00000000">
              <w:rPr>
                <w:rtl w:val="0"/>
              </w:rPr>
            </w:r>
          </w:p>
        </w:tc>
      </w:tr>
      <w:tr>
        <w:trPr>
          <w:cantSplit w:val="0"/>
          <w:trHeight w:val="463" w:hRule="atLeast"/>
          <w:tblHeader w:val="0"/>
        </w:trPr>
        <w:tc>
          <w:tcPr>
            <w:gridSpan w:val="21"/>
            <w:tcBorders>
              <w:left w:color="005c2f" w:space="0" w:sz="24" w:val="single"/>
              <w:right w:color="005c2f" w:space="0" w:sz="24" w:val="single"/>
            </w:tcBorders>
            <w:vAlign w:val="bottom"/>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8"/>
                <w:tab w:val="left" w:leader="none" w:pos="8487"/>
                <w:tab w:val="left" w:leader="none" w:pos="961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¿Realizo estudios en otra institución luego de interrumpir sus estudios en nuestra Facultad?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Sí</w:t>
              <w:tab/>
            </w: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w:t>
            </w:r>
          </w:p>
        </w:tc>
      </w:tr>
      <w:tr>
        <w:trPr>
          <w:cantSplit w:val="0"/>
          <w:trHeight w:val="374" w:hRule="atLeast"/>
          <w:tblHeader w:val="0"/>
        </w:trPr>
        <w:tc>
          <w:tcPr>
            <w:gridSpan w:val="12"/>
            <w:vMerge w:val="restart"/>
            <w:tcBorders>
              <w:left w:color="005c2f" w:space="0" w:sz="24" w:val="single"/>
            </w:tcBorders>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8"/>
                <w:tab w:val="left" w:leader="none" w:pos="8487"/>
                <w:tab w:val="left" w:leader="none" w:pos="9618"/>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marco afirmativamente indique donde y fecha:</w:t>
            </w:r>
          </w:p>
        </w:tc>
        <w:tc>
          <w:tcPr>
            <w:gridSpan w:val="9"/>
            <w:tcBorders>
              <w:top w:color="000000" w:space="0" w:sz="0" w:val="nil"/>
              <w:bottom w:color="005c2f" w:space="0" w:sz="4" w:val="single"/>
              <w:right w:color="005c2f" w:space="0" w:sz="24" w:val="single"/>
            </w:tcBorders>
            <w:vAlign w:val="bottom"/>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80" w:hRule="atLeast"/>
          <w:tblHeader w:val="0"/>
        </w:trPr>
        <w:tc>
          <w:tcPr>
            <w:gridSpan w:val="12"/>
            <w:vMerge w:val="continue"/>
            <w:tcBorders>
              <w:left w:color="005c2f" w:space="0" w:sz="24" w:val="single"/>
            </w:tcBorders>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9"/>
            <w:tcBorders>
              <w:right w:color="005c2f" w:space="0" w:sz="2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año</w:t>
            </w:r>
            <w:r w:rsidDel="00000000" w:rsidR="00000000" w:rsidRPr="00000000">
              <w:rPr>
                <w:rtl w:val="0"/>
              </w:rPr>
            </w:r>
          </w:p>
        </w:tc>
      </w:tr>
      <w:tr>
        <w:trPr>
          <w:cantSplit w:val="0"/>
          <w:trHeight w:val="1098" w:hRule="atLeast"/>
          <w:tblHeader w:val="0"/>
        </w:trPr>
        <w:tc>
          <w:tcPr>
            <w:gridSpan w:val="21"/>
            <w:tcBorders>
              <w:left w:color="005c2f" w:space="0" w:sz="24" w:val="single"/>
              <w:right w:color="005c2f" w:space="0" w:sz="24" w:val="single"/>
            </w:tcBorders>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Certifico que toda la información suministrada en la presente solicitud es correcta, verídica y completa. Acepto que falsificar y/o suministrar información incorrecta en esta solicitud puede considerarse justa causa para la denegación de esta readmisión o para ser suspendido de la Universidad. Me comprometo a cumplir, conocer y respetar las normas y reglamentos de la Universidad Interamericana de Puerto Rico.</w:t>
            </w:r>
          </w:p>
        </w:tc>
      </w:tr>
      <w:tr>
        <w:trPr>
          <w:cantSplit w:val="0"/>
          <w:trHeight w:val="473" w:hRule="atLeast"/>
          <w:tblHeader w:val="0"/>
        </w:trPr>
        <w:tc>
          <w:tcPr>
            <w:gridSpan w:val="14"/>
            <w:tcBorders>
              <w:top w:color="000000" w:space="0" w:sz="0" w:val="nil"/>
              <w:left w:color="005c2f" w:space="0" w:sz="24" w:val="single"/>
              <w:bottom w:color="005c2f" w:space="0" w:sz="4" w:val="single"/>
            </w:tcBorders>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24" w:right="3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24" w:right="3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0" w:val="nil"/>
              <w:bottom w:color="005c2f" w:space="0" w:sz="4" w:val="single"/>
              <w:right w:color="005c2f" w:space="0" w:sz="24" w:val="single"/>
            </w:tcBorders>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24" w:right="3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4" w:hRule="atLeast"/>
          <w:tblHeader w:val="0"/>
        </w:trPr>
        <w:tc>
          <w:tcPr>
            <w:gridSpan w:val="14"/>
            <w:tcBorders>
              <w:top w:color="005c2f" w:space="0" w:sz="4" w:val="single"/>
              <w:left w:color="005c2f" w:space="0" w:sz="24"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Firma del Solicitante</w:t>
            </w:r>
            <w:r w:rsidDel="00000000" w:rsidR="00000000" w:rsidRPr="00000000">
              <w:rPr>
                <w:rtl w:val="0"/>
              </w:rPr>
            </w:r>
          </w:p>
        </w:tc>
        <w:tc>
          <w:tcPr>
            <w:gridSpan w:val="7"/>
            <w:tcBorders>
              <w:right w:color="005c2f" w:space="0" w:sz="24" w:val="single"/>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r>
        <w:trPr>
          <w:cantSplit w:val="0"/>
          <w:trHeight w:val="626" w:hRule="atLeast"/>
          <w:tblHeader w:val="0"/>
        </w:trPr>
        <w:tc>
          <w:tcPr>
            <w:gridSpan w:val="21"/>
            <w:tcBorders>
              <w:left w:color="005c2f" w:space="0" w:sz="24" w:val="single"/>
              <w:right w:color="005c2f" w:space="0" w:sz="24" w:val="single"/>
            </w:tcBorders>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 política de la Universidad Interamericana no discriminar contra persona alguna en ninguna de sus operaciones institucionales, por ninguna de las siguientes razones: raza, color, edad, sexo, preferencia sexual, religión, nacionalidad, estado civil, apariencia física, afiliación política e impedimento físico.</w:t>
            </w:r>
          </w:p>
        </w:tc>
      </w:tr>
      <w:tr>
        <w:trPr>
          <w:cantSplit w:val="0"/>
          <w:trHeight w:val="378" w:hRule="atLeast"/>
          <w:tblHeader w:val="0"/>
        </w:trPr>
        <w:tc>
          <w:tcPr>
            <w:gridSpan w:val="21"/>
            <w:tcBorders>
              <w:left w:color="005c2f" w:space="0" w:sz="24" w:val="single"/>
              <w:right w:color="005c2f" w:space="0" w:sz="24" w:val="single"/>
            </w:tcBorders>
            <w:shd w:fill="ffd31d" w:val="clear"/>
            <w:vAlign w:val="bottom"/>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PARA USO OFICIAL OFICINA DE REGISTRADURIA</w:t>
            </w:r>
          </w:p>
        </w:tc>
      </w:tr>
      <w:tr>
        <w:trPr>
          <w:cantSplit w:val="0"/>
          <w:trHeight w:val="360" w:hRule="atLeast"/>
          <w:tblHeader w:val="0"/>
        </w:trPr>
        <w:tc>
          <w:tcPr>
            <w:gridSpan w:val="7"/>
            <w:tcBorders>
              <w:left w:color="005c2f" w:space="0" w:sz="24" w:val="single"/>
            </w:tcBorders>
            <w:vAlign w:val="bottom"/>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Verificación de restricciones:</w:t>
            </w:r>
            <w:r w:rsidDel="00000000" w:rsidR="00000000" w:rsidRPr="00000000">
              <w:rPr>
                <w:rtl w:val="0"/>
              </w:rPr>
            </w:r>
          </w:p>
        </w:tc>
        <w:tc>
          <w:tcPr>
            <w:gridSpan w:val="14"/>
            <w:tcBorders>
              <w:top w:color="000000" w:space="0" w:sz="0" w:val="nil"/>
              <w:bottom w:color="005c2f" w:space="0" w:sz="4" w:val="single"/>
              <w:right w:color="005c2f" w:space="0" w:sz="24" w:val="single"/>
            </w:tcBorders>
            <w:vAlign w:val="bottom"/>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9" w:hRule="atLeast"/>
          <w:tblHeader w:val="0"/>
        </w:trPr>
        <w:tc>
          <w:tcPr>
            <w:gridSpan w:val="9"/>
            <w:tcBorders>
              <w:left w:color="005c2f" w:space="0" w:sz="24" w:val="single"/>
              <w:bottom w:color="005c2f" w:space="0" w:sz="4" w:val="single"/>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7"/>
            <w:tcBorders>
              <w:bottom w:color="005c2f" w:space="0" w:sz="4" w:val="single"/>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bottom w:color="005c2f" w:space="0" w:sz="4" w:val="single"/>
              <w:right w:color="005c2f" w:space="0" w:sz="24" w:val="single"/>
            </w:tcBorders>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gridSpan w:val="9"/>
            <w:tcBorders>
              <w:top w:color="005c2f" w:space="0" w:sz="4" w:val="single"/>
              <w:left w:color="005c2f" w:space="0" w:sz="24" w:val="single"/>
              <w:bottom w:color="005c2f" w:space="0" w:sz="4" w:val="single"/>
              <w:right w:color="005c2f" w:space="0" w:sz="4" w:val="single"/>
            </w:tcBorders>
            <w:shd w:fill="005c2f" w:val="cle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-GPA</w:t>
            </w:r>
            <w:r w:rsidDel="00000000" w:rsidR="00000000" w:rsidRPr="00000000">
              <w:rPr>
                <w:b w:val="1"/>
                <w:color w:val="ffffff"/>
                <w:rtl w:val="0"/>
              </w:rPr>
              <w:t xml:space="preserve">JD</w:t>
            </w:r>
            <w:r w:rsidDel="00000000" w:rsidR="00000000" w:rsidRPr="00000000">
              <w:rPr>
                <w:rtl w:val="0"/>
              </w:rPr>
            </w:r>
          </w:p>
        </w:tc>
        <w:tc>
          <w:tcPr>
            <w:gridSpan w:val="7"/>
            <w:tcBorders>
              <w:top w:color="005c2f" w:space="0" w:sz="4" w:val="single"/>
              <w:left w:color="005c2f" w:space="0" w:sz="4" w:val="single"/>
              <w:bottom w:color="005c2f" w:space="0" w:sz="4" w:val="single"/>
              <w:right w:color="005c2f" w:space="0" w:sz="4" w:val="single"/>
            </w:tcBorders>
            <w:shd w:fill="005c2f" w:val="cle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FECHA DE BAJA</w:t>
            </w:r>
          </w:p>
        </w:tc>
        <w:tc>
          <w:tcPr>
            <w:gridSpan w:val="5"/>
            <w:tcBorders>
              <w:top w:color="005c2f" w:space="0" w:sz="4" w:val="single"/>
              <w:left w:color="005c2f" w:space="0" w:sz="4" w:val="single"/>
              <w:bottom w:color="005c2f" w:space="0" w:sz="4" w:val="single"/>
              <w:right w:color="005c2f" w:space="0" w:sz="24" w:val="single"/>
            </w:tcBorders>
            <w:shd w:fill="005c2f" w:val="clear"/>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TIEMPO FUERA DE LA FACULTAD</w:t>
            </w:r>
          </w:p>
        </w:tc>
      </w:tr>
      <w:tr>
        <w:trPr>
          <w:cantSplit w:val="0"/>
          <w:trHeight w:val="391" w:hRule="atLeast"/>
          <w:tblHeader w:val="0"/>
        </w:trPr>
        <w:tc>
          <w:tcPr>
            <w:gridSpan w:val="9"/>
            <w:tcBorders>
              <w:top w:color="005c2f" w:space="0" w:sz="4" w:val="single"/>
              <w:left w:color="005c2f" w:space="0" w:sz="24" w:val="single"/>
              <w:bottom w:color="005c2f" w:space="0" w:sz="4" w:val="single"/>
              <w:right w:color="005c2f" w:space="0" w:sz="4" w:val="single"/>
            </w:tcBorders>
            <w:vAlign w:val="bottom"/>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5c2f" w:space="0" w:sz="4" w:val="single"/>
              <w:left w:color="005c2f" w:space="0" w:sz="4" w:val="single"/>
              <w:bottom w:color="005c2f" w:space="0" w:sz="4" w:val="single"/>
              <w:right w:color="005c2f" w:space="0" w:sz="4" w:val="single"/>
            </w:tcBorders>
            <w:vAlign w:val="bottom"/>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5c2f" w:space="0" w:sz="4" w:val="single"/>
              <w:left w:color="005c2f" w:space="0" w:sz="4" w:val="single"/>
              <w:bottom w:color="005c2f" w:space="0" w:sz="4" w:val="single"/>
              <w:right w:color="005c2f" w:space="0" w:sz="24" w:val="single"/>
            </w:tcBorders>
            <w:vAlign w:val="bottom"/>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6" w:hRule="atLeast"/>
          <w:tblHeader w:val="0"/>
        </w:trPr>
        <w:tc>
          <w:tcPr>
            <w:gridSpan w:val="9"/>
            <w:tcBorders>
              <w:top w:color="005c2f" w:space="0" w:sz="4" w:val="single"/>
              <w:left w:color="005c2f" w:space="0" w:sz="24" w:val="single"/>
            </w:tcBorders>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gridSpan w:val="7"/>
            <w:tcBorders>
              <w:top w:color="005c2f" w:space="0" w:sz="4" w:val="single"/>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5c2f" w:space="0" w:sz="4" w:val="single"/>
              <w:right w:color="005c2f" w:space="0" w:sz="24" w:val="single"/>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9" w:hRule="atLeast"/>
          <w:tblHeader w:val="0"/>
        </w:trPr>
        <w:tc>
          <w:tcPr>
            <w:gridSpan w:val="5"/>
            <w:tcBorders>
              <w:left w:color="005c2f" w:space="0" w:sz="24" w:val="single"/>
            </w:tcBorders>
            <w:vAlign w:val="bottom"/>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admisión:</w:t>
            </w:r>
          </w:p>
        </w:tc>
        <w:tc>
          <w:tcPr>
            <w:gridSpan w:val="3"/>
            <w:vAlign w:val="bottom"/>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LSAT</w:t>
            </w:r>
          </w:p>
        </w:tc>
        <w:tc>
          <w:tcPr>
            <w:gridSpan w:val="7"/>
            <w:tcBorders>
              <w:top w:color="000000" w:space="0" w:sz="0" w:val="nil"/>
              <w:bottom w:color="005c2f" w:space="0" w:sz="4" w:val="single"/>
            </w:tcBorders>
            <w:vAlign w:val="bottom"/>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gridSpan w:val="3"/>
            <w:vAlign w:val="bottom"/>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EXADEP</w:t>
            </w:r>
          </w:p>
        </w:tc>
        <w:tc>
          <w:tcPr>
            <w:gridSpan w:val="3"/>
            <w:tcBorders>
              <w:top w:color="000000" w:space="0" w:sz="0" w:val="nil"/>
              <w:bottom w:color="005c2f" w:space="0" w:sz="4" w:val="single"/>
              <w:right w:color="005c2f" w:space="0" w:sz="24" w:val="single"/>
            </w:tcBorders>
            <w:vAlign w:val="bottom"/>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4" w:hRule="atLeast"/>
          <w:tblHeader w:val="0"/>
        </w:trPr>
        <w:tc>
          <w:tcPr>
            <w:gridSpan w:val="3"/>
            <w:tcBorders>
              <w:left w:color="005c2f" w:space="0" w:sz="24" w:val="single"/>
              <w:bottom w:color="000000" w:space="0" w:sz="0" w:val="nil"/>
            </w:tcBorders>
            <w:vAlign w:val="bottom"/>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Créditos intentados:</w:t>
            </w:r>
          </w:p>
        </w:tc>
        <w:tc>
          <w:tcPr>
            <w:gridSpan w:val="10"/>
            <w:tcBorders>
              <w:top w:color="000000" w:space="0" w:sz="0" w:val="nil"/>
              <w:bottom w:color="005c2f" w:space="0" w:sz="4" w:val="single"/>
              <w:right w:color="000000" w:space="0" w:sz="0" w:val="nil"/>
            </w:tcBorders>
            <w:vAlign w:val="bottom"/>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Créditos aprobados</w:t>
            </w:r>
          </w:p>
        </w:tc>
        <w:tc>
          <w:tcPr>
            <w:gridSpan w:val="2"/>
            <w:tcBorders>
              <w:top w:color="005c2f" w:space="0" w:sz="4" w:val="single"/>
              <w:left w:color="000000" w:space="0" w:sz="0" w:val="nil"/>
              <w:bottom w:color="005c2f" w:space="0" w:sz="4" w:val="single"/>
              <w:right w:color="005c2f" w:space="0" w:sz="24" w:val="single"/>
            </w:tcBorders>
            <w:vAlign w:val="bottom"/>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4" w:hRule="atLeast"/>
          <w:tblHeader w:val="0"/>
        </w:trPr>
        <w:tc>
          <w:tcPr>
            <w:gridSpan w:val="2"/>
            <w:tcBorders>
              <w:left w:color="005c2f" w:space="0" w:sz="24" w:val="single"/>
              <w:bottom w:color="000000" w:space="0" w:sz="0" w:val="nil"/>
            </w:tcBorders>
            <w:vAlign w:val="bottom"/>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Comentarios:</w:t>
            </w:r>
          </w:p>
        </w:tc>
        <w:tc>
          <w:tcPr>
            <w:gridSpan w:val="19"/>
            <w:tcBorders>
              <w:top w:color="000000" w:space="0" w:sz="0" w:val="nil"/>
              <w:bottom w:color="005c2f" w:space="0" w:sz="4" w:val="single"/>
              <w:right w:color="005c2f" w:space="0" w:sz="24" w:val="single"/>
            </w:tcBorders>
            <w:vAlign w:val="bottom"/>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2" w:hRule="atLeast"/>
          <w:tblHeader w:val="0"/>
        </w:trPr>
        <w:tc>
          <w:tcPr>
            <w:gridSpan w:val="21"/>
            <w:tcBorders>
              <w:top w:color="000000" w:space="0" w:sz="0" w:val="nil"/>
              <w:left w:color="005c2f" w:space="0" w:sz="24" w:val="single"/>
              <w:bottom w:color="005c2f" w:space="0" w:sz="4" w:val="single"/>
              <w:right w:color="005c2f" w:space="0" w:sz="24" w:val="single"/>
            </w:tcBorders>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9" w:hRule="atLeast"/>
          <w:tblHeader w:val="0"/>
        </w:trPr>
        <w:tc>
          <w:tcPr>
            <w:gridSpan w:val="21"/>
            <w:tcBorders>
              <w:top w:color="000000" w:space="0" w:sz="0" w:val="nil"/>
              <w:left w:color="005c2f" w:space="0" w:sz="24" w:val="single"/>
              <w:bottom w:color="005c2f" w:space="0" w:sz="4" w:val="single"/>
              <w:right w:color="005c2f" w:space="0" w:sz="24" w:val="single"/>
            </w:tcBorders>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1" w:hRule="atLeast"/>
          <w:tblHeader w:val="0"/>
        </w:trPr>
        <w:tc>
          <w:tcPr>
            <w:gridSpan w:val="21"/>
            <w:tcBorders>
              <w:top w:color="005c2f" w:space="0" w:sz="4" w:val="single"/>
              <w:left w:color="005c2f" w:space="0" w:sz="24" w:val="single"/>
              <w:bottom w:color="005c2f" w:space="0" w:sz="24" w:val="single"/>
              <w:right w:color="005c2f" w:space="0" w:sz="24" w:val="single"/>
            </w:tcBorders>
            <w:vAlign w:val="bottom"/>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 w:firstLine="0"/>
              <w:jc w:val="left"/>
              <w:rPr>
                <w:rFonts w:ascii="Times New Roman" w:cs="Times New Roman" w:eastAsia="Times New Roman" w:hAnsi="Times New Roman"/>
                <w:b w:val="1"/>
                <w:i w:val="0"/>
                <w:smallCaps w:val="0"/>
                <w:strike w:val="0"/>
                <w:color w:val="000000"/>
                <w:sz w:val="6"/>
                <w:szCs w:val="6"/>
                <w:u w:val="none"/>
                <w:shd w:fill="auto" w:val="clear"/>
                <w:vertAlign w:val="baseline"/>
              </w:rPr>
            </w:pPr>
            <w:r w:rsidDel="00000000" w:rsidR="00000000" w:rsidRPr="00000000">
              <w:rPr>
                <w:rtl w:val="0"/>
              </w:rPr>
            </w:r>
          </w:p>
        </w:tc>
      </w:tr>
    </w:tbl>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sectPr>
      <w:footerReference r:id="rId14" w:type="first"/>
      <w:type w:val="nextPage"/>
      <w:pgSz w:h="15840" w:w="12240" w:orient="portrait"/>
      <w:pgMar w:bottom="720" w:top="720" w:left="720" w:right="720" w:header="720" w:footer="55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spacing w:line="204" w:lineRule="auto"/>
      <w:ind w:right="1"/>
      <w:jc w:val="center"/>
      <w:rPr>
        <w:i w:val="1"/>
        <w:sz w:val="18"/>
        <w:szCs w:val="18"/>
      </w:rPr>
    </w:pPr>
    <w:r w:rsidDel="00000000" w:rsidR="00000000" w:rsidRPr="00000000">
      <w:rPr>
        <w:i w:val="1"/>
        <w:sz w:val="18"/>
        <w:szCs w:val="18"/>
        <w:rtl w:val="0"/>
      </w:rPr>
      <w:t xml:space="preserve">PO BOX 70351 San Juan, Puerto Rico 00936-8351 / Teléfono (787) 751-1912</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hyperlink r:id="rId1">
      <w:r w:rsidDel="00000000" w:rsidR="00000000" w:rsidRPr="00000000">
        <w:rPr>
          <w:rFonts w:ascii="Times New Roman" w:cs="Times New Roman" w:eastAsia="Times New Roman" w:hAnsi="Times New Roman"/>
          <w:b w:val="0"/>
          <w:i w:val="1"/>
          <w:smallCaps w:val="0"/>
          <w:strike w:val="0"/>
          <w:color w:val="0000ff"/>
          <w:sz w:val="20"/>
          <w:szCs w:val="20"/>
          <w:u w:val="single"/>
          <w:shd w:fill="auto" w:val="clear"/>
          <w:vertAlign w:val="baseline"/>
          <w:rtl w:val="0"/>
        </w:rPr>
        <w:t xml:space="preserve">http://www.derecho.inter.edu/inter</w:t>
      </w:r>
    </w:hyperlink>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58" w:hanging="360"/>
      </w:pPr>
      <w:rPr>
        <w:rFonts w:ascii="Times New Roman" w:cs="Times New Roman" w:eastAsia="Times New Roman" w:hAnsi="Times New Roman"/>
        <w:sz w:val="20"/>
        <w:szCs w:val="20"/>
      </w:rPr>
    </w:lvl>
    <w:lvl w:ilvl="1">
      <w:start w:val="1"/>
      <w:numFmt w:val="bullet"/>
      <w:lvlText w:val="•"/>
      <w:lvlJc w:val="left"/>
      <w:pPr>
        <w:ind w:left="1598" w:hanging="360"/>
      </w:pPr>
      <w:rPr/>
    </w:lvl>
    <w:lvl w:ilvl="2">
      <w:start w:val="1"/>
      <w:numFmt w:val="bullet"/>
      <w:lvlText w:val="•"/>
      <w:lvlJc w:val="left"/>
      <w:pPr>
        <w:ind w:left="2636" w:hanging="360"/>
      </w:pPr>
      <w:rPr/>
    </w:lvl>
    <w:lvl w:ilvl="3">
      <w:start w:val="1"/>
      <w:numFmt w:val="bullet"/>
      <w:lvlText w:val="•"/>
      <w:lvlJc w:val="left"/>
      <w:pPr>
        <w:ind w:left="3674" w:hanging="360"/>
      </w:pPr>
      <w:rPr/>
    </w:lvl>
    <w:lvl w:ilvl="4">
      <w:start w:val="1"/>
      <w:numFmt w:val="bullet"/>
      <w:lvlText w:val="•"/>
      <w:lvlJc w:val="left"/>
      <w:pPr>
        <w:ind w:left="4712" w:hanging="360"/>
      </w:pPr>
      <w:rPr/>
    </w:lvl>
    <w:lvl w:ilvl="5">
      <w:start w:val="1"/>
      <w:numFmt w:val="bullet"/>
      <w:lvlText w:val="•"/>
      <w:lvlJc w:val="left"/>
      <w:pPr>
        <w:ind w:left="5750" w:hanging="360"/>
      </w:pPr>
      <w:rPr/>
    </w:lvl>
    <w:lvl w:ilvl="6">
      <w:start w:val="1"/>
      <w:numFmt w:val="bullet"/>
      <w:lvlText w:val="•"/>
      <w:lvlJc w:val="left"/>
      <w:pPr>
        <w:ind w:left="6788" w:hanging="360"/>
      </w:pPr>
      <w:rPr/>
    </w:lvl>
    <w:lvl w:ilvl="7">
      <w:start w:val="1"/>
      <w:numFmt w:val="bullet"/>
      <w:lvlText w:val="•"/>
      <w:lvlJc w:val="left"/>
      <w:pPr>
        <w:ind w:left="7826" w:hanging="360"/>
      </w:pPr>
      <w:rPr/>
    </w:lvl>
    <w:lvl w:ilvl="8">
      <w:start w:val="1"/>
      <w:numFmt w:val="bullet"/>
      <w:lvlText w:val="•"/>
      <w:lvlJc w:val="left"/>
      <w:pPr>
        <w:ind w:left="886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P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58" w:hanging="360"/>
    </w:pPr>
    <w:rPr>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ind w:left="558" w:hanging="360"/>
      <w:outlineLvl w:val="0"/>
    </w:pPr>
    <w:rPr>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6"/>
      <w:szCs w:val="16"/>
    </w:rPr>
  </w:style>
  <w:style w:type="paragraph" w:styleId="ListParagraph">
    <w:name w:val="List Paragraph"/>
    <w:basedOn w:val="Normal"/>
    <w:uiPriority w:val="1"/>
    <w:qFormat w:val="1"/>
    <w:pPr>
      <w:ind w:left="558" w:hanging="36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935"/>
    <w:pPr>
      <w:tabs>
        <w:tab w:val="center" w:pos="4680"/>
        <w:tab w:val="right" w:pos="9360"/>
      </w:tabs>
    </w:pPr>
  </w:style>
  <w:style w:type="character" w:styleId="HeaderChar" w:customStyle="1">
    <w:name w:val="Header Char"/>
    <w:basedOn w:val="DefaultParagraphFont"/>
    <w:link w:val="Header"/>
    <w:uiPriority w:val="99"/>
    <w:rsid w:val="004B0935"/>
    <w:rPr>
      <w:rFonts w:ascii="Times New Roman" w:cs="Times New Roman" w:eastAsia="Times New Roman" w:hAnsi="Times New Roman"/>
    </w:rPr>
  </w:style>
  <w:style w:type="paragraph" w:styleId="Footer">
    <w:name w:val="footer"/>
    <w:basedOn w:val="Normal"/>
    <w:link w:val="FooterChar"/>
    <w:uiPriority w:val="99"/>
    <w:unhideWhenUsed w:val="1"/>
    <w:rsid w:val="004B0935"/>
    <w:pPr>
      <w:tabs>
        <w:tab w:val="center" w:pos="4680"/>
        <w:tab w:val="right" w:pos="9360"/>
      </w:tabs>
    </w:pPr>
  </w:style>
  <w:style w:type="character" w:styleId="FooterChar" w:customStyle="1">
    <w:name w:val="Footer Char"/>
    <w:basedOn w:val="DefaultParagraphFont"/>
    <w:link w:val="Footer"/>
    <w:uiPriority w:val="99"/>
    <w:rsid w:val="004B0935"/>
    <w:rPr>
      <w:rFonts w:ascii="Times New Roman" w:cs="Times New Roman" w:eastAsia="Times New Roman" w:hAnsi="Times New Roman"/>
    </w:rPr>
  </w:style>
  <w:style w:type="table" w:styleId="TableGrid">
    <w:name w:val="Table Grid"/>
    <w:basedOn w:val="TableNormal"/>
    <w:uiPriority w:val="39"/>
    <w:rsid w:val="001F1F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06D75"/>
    <w:rPr>
      <w:color w:val="0000ff" w:themeColor="hyperlink"/>
      <w:u w:val="single"/>
    </w:rPr>
  </w:style>
  <w:style w:type="paragraph" w:styleId="BalloonText">
    <w:name w:val="Balloon Text"/>
    <w:basedOn w:val="Normal"/>
    <w:link w:val="BalloonTextChar"/>
    <w:uiPriority w:val="99"/>
    <w:semiHidden w:val="1"/>
    <w:unhideWhenUsed w:val="1"/>
    <w:rsid w:val="00764F6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4F6E"/>
    <w:rPr>
      <w:rFonts w:ascii="Segoe UI" w:cs="Segoe UI" w:eastAsia="Times New Roman"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jpg"/><Relationship Id="rId13" Type="http://schemas.openxmlformats.org/officeDocument/2006/relationships/image" Target="media/image2.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erecho.inter.edu/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HT3r4YvrGyUMt1E65Nmbzib+o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zIIaC5namRneHM4AHIhMVBsZkllcGJ2ZkJiVTdPN0ZHTjc0ZkpHN0I2MUQ0Rz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2020-05-13T09:58:00Z</dcterms:created>
  <dc:creator>atorres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Microsoft® Publisher 2010</vt:lpwstr>
  </property>
  <property fmtid="{D5CDD505-2E9C-101B-9397-08002B2CF9AE}" pid="4" name="LastSaved">
    <vt:filetime>2016-06-27T00:00:00Z</vt:filetime>
  </property>
</Properties>
</file>